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3F356" w14:textId="5109E03D" w:rsidR="00D701FE" w:rsidRPr="00D701FE" w:rsidRDefault="00D701FE" w:rsidP="00D701FE">
      <w:bookmarkStart w:id="0" w:name="_GoBack"/>
      <w:bookmarkEnd w:id="0"/>
      <w:r w:rsidRPr="00D701FE">
        <w:rPr>
          <w:b/>
          <w:bCs/>
        </w:rPr>
        <w:t>Inzaaien tussen 16 maart en 30 april!</w:t>
      </w:r>
    </w:p>
    <w:p w14:paraId="0A0B1CE3" w14:textId="77777777" w:rsidR="00D701FE" w:rsidRPr="00D701FE" w:rsidRDefault="00D701FE" w:rsidP="00D701FE">
      <w:r w:rsidRPr="00D701FE">
        <w:t>Bij de beheerpakketten staat beschreven dat de beheereenheid 15 mei aanwezig moet zijn. Dat betekent dat het pakket voor 15 mei of eerder ingezaaid moet zijn (m.u.v. A15 Wintervoedselakker b-d).</w:t>
      </w:r>
    </w:p>
    <w:p w14:paraId="675FE07E" w14:textId="77777777" w:rsidR="00D701FE" w:rsidRPr="00D701FE" w:rsidRDefault="00D701FE" w:rsidP="00D701FE">
      <w:r w:rsidRPr="00D701FE">
        <w:t>Dit jaar zijn de zaden eerder geleverd, zodat er ook eerder gestart kan worden met inzaaien. Afhankelijk van het weer. Voordeel van eerder inzaaien is dat er eerder gewas staat en het beheerpakket eerder zijn functie kan vervullen.</w:t>
      </w:r>
    </w:p>
    <w:p w14:paraId="64342C2B" w14:textId="4220E930" w:rsidR="00D701FE" w:rsidRDefault="00D701FE" w:rsidP="00D701FE">
      <w:pPr>
        <w:rPr>
          <w:b/>
          <w:bCs/>
        </w:rPr>
      </w:pPr>
      <w:r w:rsidRPr="00D701FE">
        <w:rPr>
          <w:b/>
          <w:bCs/>
        </w:rPr>
        <w:t> </w:t>
      </w:r>
    </w:p>
    <w:p w14:paraId="3132A1DC" w14:textId="77777777" w:rsidR="0081452D" w:rsidRDefault="0081452D" w:rsidP="00D701FE">
      <w:pPr>
        <w:rPr>
          <w:b/>
          <w:bCs/>
        </w:rPr>
      </w:pPr>
    </w:p>
    <w:p w14:paraId="408F6B20" w14:textId="63E70834" w:rsidR="00D701FE" w:rsidRPr="00D701FE" w:rsidRDefault="00D701FE" w:rsidP="00D701FE">
      <w:r w:rsidRPr="00D701FE">
        <w:rPr>
          <w:b/>
          <w:bCs/>
        </w:rPr>
        <w:t>Praktische zaaitips en adviezen:</w:t>
      </w:r>
    </w:p>
    <w:p w14:paraId="590D8DFB" w14:textId="77777777" w:rsidR="00D701FE" w:rsidRPr="00D701FE" w:rsidRDefault="00D701FE" w:rsidP="00D701FE">
      <w:pPr>
        <w:numPr>
          <w:ilvl w:val="0"/>
          <w:numId w:val="3"/>
        </w:numPr>
      </w:pPr>
      <w:r w:rsidRPr="00D701FE">
        <w:t>Inzaaien bij voorkeur tussen half maart en 30 april. In ieder geval voor 15 mei!</w:t>
      </w:r>
    </w:p>
    <w:p w14:paraId="780CAA7A" w14:textId="77777777" w:rsidR="00D701FE" w:rsidRPr="00D701FE" w:rsidRDefault="00D701FE" w:rsidP="00D701FE">
      <w:pPr>
        <w:numPr>
          <w:ilvl w:val="0"/>
          <w:numId w:val="3"/>
        </w:numPr>
      </w:pPr>
      <w:r w:rsidRPr="00D701FE">
        <w:t>Niet bemesten, hoe armer de grond hoe rijker de vegetatie.</w:t>
      </w:r>
    </w:p>
    <w:p w14:paraId="18F4F16D" w14:textId="77777777" w:rsidR="00D701FE" w:rsidRPr="00D701FE" w:rsidRDefault="00D701FE" w:rsidP="00D701FE">
      <w:pPr>
        <w:numPr>
          <w:ilvl w:val="0"/>
          <w:numId w:val="3"/>
        </w:numPr>
      </w:pPr>
      <w:r w:rsidRPr="00D701FE">
        <w:t xml:space="preserve">Maak voorafgaand aan het inzaaien (2-3 weken van </w:t>
      </w:r>
      <w:proofErr w:type="gramStart"/>
      <w:r w:rsidRPr="00D701FE">
        <w:t>te voren</w:t>
      </w:r>
      <w:proofErr w:type="gramEnd"/>
      <w:r w:rsidRPr="00D701FE">
        <w:t>) een vals zaaibed waarin onkruiden ontkiemen. </w:t>
      </w:r>
    </w:p>
    <w:p w14:paraId="07DE93AE" w14:textId="77777777" w:rsidR="00D701FE" w:rsidRPr="00D701FE" w:rsidRDefault="00D701FE" w:rsidP="00D701FE">
      <w:pPr>
        <w:numPr>
          <w:ilvl w:val="0"/>
          <w:numId w:val="3"/>
        </w:numPr>
      </w:pPr>
      <w:r w:rsidRPr="00D701FE">
        <w:t>Door nogmaals evt. tussentijds én bij zaai een grondbewerking uit te voeren worden deze onkruiden vernietigd en heeft u minder problemen met onkruiden.</w:t>
      </w:r>
    </w:p>
    <w:p w14:paraId="00D42CB7" w14:textId="77777777" w:rsidR="00D701FE" w:rsidRPr="00D701FE" w:rsidRDefault="00D701FE" w:rsidP="00D701FE">
      <w:pPr>
        <w:numPr>
          <w:ilvl w:val="0"/>
          <w:numId w:val="3"/>
        </w:numPr>
      </w:pPr>
      <w:r w:rsidRPr="00D701FE">
        <w:t>Voorkom ontmenging, door de zaaimachine pas op het land te vullen en niet al het zaad tegelijk in de zaaimachine te doen. Doe dit in porties en blijf mengen, dit geeft de beste opkomst.</w:t>
      </w:r>
    </w:p>
    <w:p w14:paraId="66C42C4A" w14:textId="77777777" w:rsidR="00D701FE" w:rsidRPr="00D701FE" w:rsidRDefault="00D701FE" w:rsidP="00D701FE">
      <w:pPr>
        <w:numPr>
          <w:ilvl w:val="0"/>
          <w:numId w:val="3"/>
        </w:numPr>
      </w:pPr>
      <w:r w:rsidRPr="00D701FE">
        <w:t>Aangezien de mengsels gedeeltelijk bestaan uit zeer fijne zaden vraagt het zaaien extra aandacht. De grote zaden voor de wintervoedselakker en vogelakker worden apart geleverd.</w:t>
      </w:r>
    </w:p>
    <w:p w14:paraId="0EE3FB7D" w14:textId="77777777" w:rsidR="00D701FE" w:rsidRPr="00D701FE" w:rsidRDefault="00D701FE" w:rsidP="00D701FE">
      <w:pPr>
        <w:numPr>
          <w:ilvl w:val="0"/>
          <w:numId w:val="3"/>
        </w:numPr>
      </w:pPr>
      <w:r w:rsidRPr="00D701FE">
        <w:t>Grote zaden die apart zijn geleverd voor de wintervoedselakker en vogelakker als eerst zaaien en dieper zaaien.</w:t>
      </w:r>
    </w:p>
    <w:p w14:paraId="5B3398DD" w14:textId="77777777" w:rsidR="00D701FE" w:rsidRPr="00D701FE" w:rsidRDefault="00D701FE" w:rsidP="00D701FE">
      <w:pPr>
        <w:numPr>
          <w:ilvl w:val="0"/>
          <w:numId w:val="3"/>
        </w:numPr>
      </w:pPr>
      <w:r w:rsidRPr="00D701FE">
        <w:t>Tijdens of na de inzaai aandrukken of aanrollen verbetert de opkomst.</w:t>
      </w:r>
    </w:p>
    <w:p w14:paraId="657C47CD" w14:textId="77777777" w:rsidR="00D701FE" w:rsidRPr="00D701FE" w:rsidRDefault="00D701FE" w:rsidP="00D701FE">
      <w:pPr>
        <w:numPr>
          <w:ilvl w:val="0"/>
          <w:numId w:val="3"/>
        </w:numPr>
      </w:pPr>
      <w:r w:rsidRPr="00D701FE">
        <w:t>Verwijder kiemplantjes van onkruiden zoals distels na inzaai.</w:t>
      </w:r>
    </w:p>
    <w:p w14:paraId="4E09AD66" w14:textId="274E44AB" w:rsidR="00CC405B" w:rsidRDefault="00D701FE" w:rsidP="00D701FE">
      <w:r w:rsidRPr="00D701FE">
        <w:t>Overweeg om in samenwerking met collega’s te zaaien, de machine hoeft dan maar één keer afgesteld te worden. Bekijk wel goed om welk pakket het gaat, bijvoorbeeld akkerranden eenjarig of meerjarig.</w:t>
      </w:r>
    </w:p>
    <w:p w14:paraId="00AD208D" w14:textId="0CC67F31" w:rsidR="003E36AF" w:rsidRDefault="003E36AF" w:rsidP="00D701FE"/>
    <w:p w14:paraId="360A3698" w14:textId="7E338D50" w:rsidR="003E36AF" w:rsidRDefault="003E36AF" w:rsidP="00D701FE">
      <w:r>
        <w:t>Ellen Mul</w:t>
      </w:r>
    </w:p>
    <w:p w14:paraId="1AC12B2E" w14:textId="59AE3C74" w:rsidR="003E36AF" w:rsidRDefault="003E36AF" w:rsidP="00D701FE">
      <w:r>
        <w:t>Projectleider akkervogels</w:t>
      </w:r>
    </w:p>
    <w:p w14:paraId="122E45AE" w14:textId="777C7F7B" w:rsidR="003E36AF" w:rsidRDefault="003E36AF" w:rsidP="00D701FE">
      <w:r>
        <w:t>22 maart 2018</w:t>
      </w:r>
    </w:p>
    <w:sectPr w:rsidR="003E3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5095"/>
    <w:multiLevelType w:val="multilevel"/>
    <w:tmpl w:val="64265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FC61F8"/>
    <w:multiLevelType w:val="multilevel"/>
    <w:tmpl w:val="844CE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622C1"/>
    <w:multiLevelType w:val="multilevel"/>
    <w:tmpl w:val="ED0EF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0D"/>
    <w:rsid w:val="003E36AF"/>
    <w:rsid w:val="00674BC9"/>
    <w:rsid w:val="0081452D"/>
    <w:rsid w:val="00B96C0D"/>
    <w:rsid w:val="00CC405B"/>
    <w:rsid w:val="00D701FE"/>
    <w:rsid w:val="00EB5C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FEAF"/>
  <w15:chartTrackingRefBased/>
  <w15:docId w15:val="{09B0541B-0603-455E-A450-3A49A635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96C0D"/>
    <w:rPr>
      <w:color w:val="0563C1" w:themeColor="hyperlink"/>
      <w:u w:val="single"/>
    </w:rPr>
  </w:style>
  <w:style w:type="character" w:styleId="Onopgelostemelding">
    <w:name w:val="Unresolved Mention"/>
    <w:basedOn w:val="Standaardalinea-lettertype"/>
    <w:uiPriority w:val="99"/>
    <w:semiHidden/>
    <w:unhideWhenUsed/>
    <w:rsid w:val="00B96C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351581">
      <w:bodyDiv w:val="1"/>
      <w:marLeft w:val="0"/>
      <w:marRight w:val="0"/>
      <w:marTop w:val="0"/>
      <w:marBottom w:val="0"/>
      <w:divBdr>
        <w:top w:val="none" w:sz="0" w:space="0" w:color="auto"/>
        <w:left w:val="none" w:sz="0" w:space="0" w:color="auto"/>
        <w:bottom w:val="none" w:sz="0" w:space="0" w:color="auto"/>
        <w:right w:val="none" w:sz="0" w:space="0" w:color="auto"/>
      </w:divBdr>
    </w:div>
    <w:div w:id="14052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 Hollands Noorden</dc:creator>
  <cp:keywords/>
  <dc:description/>
  <cp:lastModifiedBy>ANV Hollands Noorden</cp:lastModifiedBy>
  <cp:revision>2</cp:revision>
  <dcterms:created xsi:type="dcterms:W3CDTF">2018-03-29T10:52:00Z</dcterms:created>
  <dcterms:modified xsi:type="dcterms:W3CDTF">2018-03-29T10:52:00Z</dcterms:modified>
</cp:coreProperties>
</file>